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8B5" w:rsidRDefault="00053C1C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„DOM ZDRAVLJA VINKOVCI“</w:t>
      </w:r>
    </w:p>
    <w:p w:rsidR="002A38B5" w:rsidRDefault="00053C1C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V I N K O V C I</w:t>
      </w:r>
    </w:p>
    <w:p w:rsidR="002A38B5" w:rsidRDefault="007B3160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Vinkovci, 21.09.2018</w:t>
      </w:r>
      <w:r w:rsidR="00053C1C">
        <w:rPr>
          <w:rFonts w:ascii="Arial" w:eastAsia="Arial" w:hAnsi="Arial" w:cs="Arial"/>
        </w:rPr>
        <w:t>.</w:t>
      </w:r>
    </w:p>
    <w:p w:rsidR="002A38B5" w:rsidRDefault="002A38B5">
      <w:pPr>
        <w:spacing w:after="0" w:line="240" w:lineRule="auto"/>
        <w:rPr>
          <w:rFonts w:ascii="Arial" w:eastAsia="Arial" w:hAnsi="Arial" w:cs="Arial"/>
        </w:rPr>
      </w:pPr>
    </w:p>
    <w:p w:rsidR="002A38B5" w:rsidRDefault="002A38B5">
      <w:pPr>
        <w:spacing w:after="0" w:line="240" w:lineRule="auto"/>
        <w:rPr>
          <w:rFonts w:ascii="Arial" w:eastAsia="Arial" w:hAnsi="Arial" w:cs="Arial"/>
        </w:rPr>
      </w:pPr>
    </w:p>
    <w:p w:rsidR="002A38B5" w:rsidRDefault="002A38B5">
      <w:pPr>
        <w:spacing w:after="0" w:line="240" w:lineRule="auto"/>
        <w:rPr>
          <w:rFonts w:ascii="Arial" w:eastAsia="Arial" w:hAnsi="Arial" w:cs="Arial"/>
        </w:rPr>
      </w:pPr>
    </w:p>
    <w:p w:rsidR="0010285A" w:rsidRDefault="0010285A">
      <w:pPr>
        <w:spacing w:after="0" w:line="240" w:lineRule="auto"/>
        <w:rPr>
          <w:rFonts w:ascii="Arial" w:eastAsia="Arial" w:hAnsi="Arial" w:cs="Arial"/>
        </w:rPr>
      </w:pPr>
    </w:p>
    <w:p w:rsidR="002A38B5" w:rsidRDefault="00053C1C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</w:t>
      </w:r>
    </w:p>
    <w:p w:rsidR="002A38B5" w:rsidRDefault="002A38B5">
      <w:pPr>
        <w:spacing w:after="0" w:line="240" w:lineRule="auto"/>
        <w:rPr>
          <w:rFonts w:ascii="Arial" w:eastAsia="Arial" w:hAnsi="Arial" w:cs="Arial"/>
        </w:rPr>
      </w:pPr>
    </w:p>
    <w:p w:rsidR="002A38B5" w:rsidRPr="00EF4A57" w:rsidRDefault="00053C1C">
      <w:pPr>
        <w:spacing w:after="0" w:line="240" w:lineRule="auto"/>
        <w:jc w:val="center"/>
        <w:rPr>
          <w:rFonts w:ascii="Arial" w:eastAsia="Arial" w:hAnsi="Arial" w:cs="Arial"/>
          <w:b/>
          <w:u w:val="single"/>
        </w:rPr>
      </w:pPr>
      <w:r w:rsidRPr="00EF4A57">
        <w:rPr>
          <w:rFonts w:ascii="Arial" w:eastAsia="Arial" w:hAnsi="Arial" w:cs="Arial"/>
          <w:b/>
          <w:u w:val="single"/>
        </w:rPr>
        <w:t>Plan sukcesivnog trošenja viškova iz prethodnih godina u razdoblj</w:t>
      </w:r>
      <w:r w:rsidR="00244608">
        <w:rPr>
          <w:rFonts w:ascii="Arial" w:eastAsia="Arial" w:hAnsi="Arial" w:cs="Arial"/>
          <w:b/>
          <w:u w:val="single"/>
        </w:rPr>
        <w:t>u</w:t>
      </w:r>
      <w:r w:rsidR="007B3160">
        <w:rPr>
          <w:rFonts w:ascii="Arial" w:eastAsia="Arial" w:hAnsi="Arial" w:cs="Arial"/>
          <w:b/>
          <w:u w:val="single"/>
        </w:rPr>
        <w:t xml:space="preserve"> 2019</w:t>
      </w:r>
      <w:r w:rsidR="00244608">
        <w:rPr>
          <w:rFonts w:ascii="Arial" w:eastAsia="Arial" w:hAnsi="Arial" w:cs="Arial"/>
          <w:b/>
          <w:u w:val="single"/>
        </w:rPr>
        <w:t>.</w:t>
      </w:r>
      <w:r w:rsidRPr="00EF4A57">
        <w:rPr>
          <w:rFonts w:ascii="Arial" w:eastAsia="Arial" w:hAnsi="Arial" w:cs="Arial"/>
          <w:b/>
          <w:u w:val="single"/>
        </w:rPr>
        <w:t>-202</w:t>
      </w:r>
      <w:r w:rsidR="007B3160">
        <w:rPr>
          <w:rFonts w:ascii="Arial" w:eastAsia="Arial" w:hAnsi="Arial" w:cs="Arial"/>
          <w:b/>
          <w:u w:val="single"/>
        </w:rPr>
        <w:t>1</w:t>
      </w:r>
      <w:r w:rsidR="00244608">
        <w:rPr>
          <w:rFonts w:ascii="Arial" w:eastAsia="Arial" w:hAnsi="Arial" w:cs="Arial"/>
          <w:b/>
          <w:u w:val="single"/>
        </w:rPr>
        <w:t>.</w:t>
      </w:r>
      <w:r w:rsidRPr="00EF4A57">
        <w:rPr>
          <w:rFonts w:ascii="Arial" w:eastAsia="Arial" w:hAnsi="Arial" w:cs="Arial"/>
          <w:b/>
          <w:u w:val="single"/>
        </w:rPr>
        <w:t xml:space="preserve"> godine</w:t>
      </w:r>
    </w:p>
    <w:p w:rsidR="002A38B5" w:rsidRDefault="00053C1C">
      <w:pPr>
        <w:spacing w:after="0" w:line="240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 </w:t>
      </w:r>
    </w:p>
    <w:p w:rsidR="002A38B5" w:rsidRDefault="002A38B5">
      <w:pPr>
        <w:spacing w:after="0" w:line="240" w:lineRule="auto"/>
        <w:rPr>
          <w:rFonts w:ascii="Arial" w:eastAsia="Arial" w:hAnsi="Arial" w:cs="Arial"/>
          <w:b/>
          <w:u w:val="single"/>
        </w:rPr>
      </w:pPr>
    </w:p>
    <w:p w:rsidR="002A38B5" w:rsidRDefault="002A38B5">
      <w:pPr>
        <w:spacing w:after="0" w:line="240" w:lineRule="auto"/>
        <w:rPr>
          <w:rFonts w:ascii="Arial" w:eastAsia="Arial" w:hAnsi="Arial" w:cs="Arial"/>
          <w:b/>
          <w:u w:val="single"/>
        </w:rPr>
      </w:pPr>
    </w:p>
    <w:p w:rsidR="0010285A" w:rsidRDefault="0010285A">
      <w:pPr>
        <w:spacing w:after="0" w:line="240" w:lineRule="auto"/>
        <w:rPr>
          <w:rFonts w:ascii="Arial" w:eastAsia="Arial" w:hAnsi="Arial" w:cs="Arial"/>
          <w:b/>
          <w:u w:val="single"/>
        </w:rPr>
      </w:pPr>
    </w:p>
    <w:p w:rsidR="002A38B5" w:rsidRDefault="00053C1C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 Financijskom plan</w:t>
      </w:r>
      <w:r w:rsidR="007B3160">
        <w:rPr>
          <w:rFonts w:ascii="Arial" w:eastAsia="Arial" w:hAnsi="Arial" w:cs="Arial"/>
        </w:rPr>
        <w:t>u Doma zdravlja Vinkovci za 2019</w:t>
      </w:r>
      <w:r>
        <w:rPr>
          <w:rFonts w:ascii="Arial" w:eastAsia="Arial" w:hAnsi="Arial" w:cs="Arial"/>
        </w:rPr>
        <w:t xml:space="preserve">. i </w:t>
      </w:r>
      <w:r w:rsidR="007B3160">
        <w:rPr>
          <w:rFonts w:ascii="Arial" w:eastAsia="Arial" w:hAnsi="Arial" w:cs="Arial"/>
        </w:rPr>
        <w:t>projekciji plana za 2020. i 2021</w:t>
      </w:r>
      <w:r>
        <w:rPr>
          <w:rFonts w:ascii="Arial" w:eastAsia="Arial" w:hAnsi="Arial" w:cs="Arial"/>
        </w:rPr>
        <w:t>. godinu predviđen je višak iz prethodne(i</w:t>
      </w:r>
      <w:r w:rsidR="007B3160">
        <w:rPr>
          <w:rFonts w:ascii="Arial" w:eastAsia="Arial" w:hAnsi="Arial" w:cs="Arial"/>
        </w:rPr>
        <w:t>h) godina u iznosu od 16.800.000</w:t>
      </w:r>
      <w:r>
        <w:rPr>
          <w:rFonts w:ascii="Arial" w:eastAsia="Arial" w:hAnsi="Arial" w:cs="Arial"/>
        </w:rPr>
        <w:t xml:space="preserve"> kn.</w:t>
      </w:r>
    </w:p>
    <w:p w:rsidR="002A38B5" w:rsidRDefault="002A38B5">
      <w:pPr>
        <w:spacing w:after="0" w:line="240" w:lineRule="auto"/>
        <w:rPr>
          <w:rFonts w:ascii="Arial" w:eastAsia="Arial" w:hAnsi="Arial" w:cs="Arial"/>
        </w:rPr>
      </w:pPr>
    </w:p>
    <w:p w:rsidR="0010285A" w:rsidRDefault="0010285A">
      <w:pPr>
        <w:spacing w:after="0" w:line="240" w:lineRule="auto"/>
        <w:rPr>
          <w:rFonts w:ascii="Arial" w:eastAsia="Arial" w:hAnsi="Arial" w:cs="Arial"/>
        </w:rPr>
      </w:pPr>
    </w:p>
    <w:p w:rsidR="002A38B5" w:rsidRDefault="00053C1C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Na ostvarivanje viška </w:t>
      </w:r>
      <w:r w:rsidR="00EF4A57">
        <w:rPr>
          <w:rFonts w:ascii="Arial" w:eastAsia="Arial" w:hAnsi="Arial" w:cs="Arial"/>
        </w:rPr>
        <w:t>prihoda utjecalo je nekoliko čim</w:t>
      </w:r>
      <w:r>
        <w:rPr>
          <w:rFonts w:ascii="Arial" w:eastAsia="Arial" w:hAnsi="Arial" w:cs="Arial"/>
        </w:rPr>
        <w:t>benika:</w:t>
      </w:r>
    </w:p>
    <w:p w:rsidR="003436FE" w:rsidRDefault="003436FE">
      <w:pPr>
        <w:spacing w:after="0" w:line="240" w:lineRule="auto"/>
        <w:rPr>
          <w:rFonts w:ascii="Arial" w:eastAsia="Arial" w:hAnsi="Arial" w:cs="Arial"/>
        </w:rPr>
      </w:pPr>
    </w:p>
    <w:p w:rsidR="0010285A" w:rsidRDefault="0010285A">
      <w:pPr>
        <w:spacing w:after="0" w:line="240" w:lineRule="auto"/>
        <w:rPr>
          <w:rFonts w:ascii="Arial" w:eastAsia="Arial" w:hAnsi="Arial" w:cs="Arial"/>
        </w:rPr>
      </w:pPr>
    </w:p>
    <w:p w:rsidR="002A38B5" w:rsidRDefault="00053C1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novi strukturirani model prihodovanja PZZ koji je stupio na snagu 01.04.2013. u kojem se stimulira kvaliteta i učinkovitost rada  i o navedenom ovisi visina prihoda. Broj pacijenata - glavarina  jedan je od parametara praćenja. Visina prihoda ovisi i o izvršenju DTP, a stimulativni dio prihoda ostvaruje se kroz praćenje indikatora učinkovitosti "KPI", indikator kvalitete "QI", grupnu praksu, ordinaciju s 5 zvjezdica "5*"</w:t>
      </w:r>
    </w:p>
    <w:p w:rsidR="002A38B5" w:rsidRDefault="00053C1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kontinuirani rast prihoda ljekarničke djelatnosti (prvenstveno prihod ostvaren od prodaje OTC proizvoda)</w:t>
      </w:r>
    </w:p>
    <w:p w:rsidR="002A38B5" w:rsidRPr="00EF4A57" w:rsidRDefault="00053C1C" w:rsidP="00EF4A57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kvaliteta</w:t>
      </w:r>
      <w:r w:rsidR="00EF4A57">
        <w:rPr>
          <w:rFonts w:ascii="Arial" w:eastAsia="Arial" w:hAnsi="Arial" w:cs="Arial"/>
        </w:rPr>
        <w:t xml:space="preserve"> ljudsk</w:t>
      </w:r>
      <w:r w:rsidRPr="00EF4A57">
        <w:rPr>
          <w:rFonts w:ascii="Arial" w:eastAsia="Arial" w:hAnsi="Arial" w:cs="Arial"/>
        </w:rPr>
        <w:t>ih resursa</w:t>
      </w:r>
    </w:p>
    <w:p w:rsidR="002A38B5" w:rsidRDefault="00053C1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rukovodstvo  koje poslovanje Doma zdravlja Vinkovci temelji na postulatima dobrog financijskog upravljanja, na načelima ekonomičnosti, učinkovitosti, djelotvornosti i transparentnosti.</w:t>
      </w:r>
    </w:p>
    <w:p w:rsidR="002A38B5" w:rsidRDefault="002A38B5">
      <w:pPr>
        <w:spacing w:after="0" w:line="240" w:lineRule="auto"/>
        <w:jc w:val="both"/>
        <w:rPr>
          <w:rFonts w:ascii="Arial" w:eastAsia="Arial" w:hAnsi="Arial" w:cs="Arial"/>
        </w:rPr>
      </w:pPr>
    </w:p>
    <w:p w:rsidR="0010285A" w:rsidRDefault="0010285A">
      <w:pPr>
        <w:spacing w:after="0" w:line="240" w:lineRule="auto"/>
        <w:jc w:val="both"/>
        <w:rPr>
          <w:rFonts w:ascii="Arial" w:eastAsia="Arial" w:hAnsi="Arial" w:cs="Arial"/>
        </w:rPr>
      </w:pPr>
    </w:p>
    <w:p w:rsidR="002A38B5" w:rsidRDefault="00053C1C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Plan je predviđeni višak  sukcesivno utrošiti u id</w:t>
      </w:r>
      <w:r w:rsidR="007B3160">
        <w:rPr>
          <w:rFonts w:ascii="Arial" w:eastAsia="Arial" w:hAnsi="Arial" w:cs="Arial"/>
        </w:rPr>
        <w:t>ućem trogodišnjem razdoblju 2019-2021.</w:t>
      </w:r>
    </w:p>
    <w:p w:rsidR="002A38B5" w:rsidRDefault="002A38B5">
      <w:pPr>
        <w:spacing w:after="0" w:line="240" w:lineRule="auto"/>
        <w:jc w:val="both"/>
        <w:rPr>
          <w:rFonts w:ascii="Arial" w:eastAsia="Arial" w:hAnsi="Arial" w:cs="Arial"/>
        </w:rPr>
      </w:pPr>
    </w:p>
    <w:p w:rsidR="0010285A" w:rsidRDefault="0010285A">
      <w:pPr>
        <w:spacing w:after="0" w:line="240" w:lineRule="auto"/>
        <w:jc w:val="both"/>
        <w:rPr>
          <w:rFonts w:ascii="Arial" w:eastAsia="Arial" w:hAnsi="Arial" w:cs="Arial"/>
        </w:rPr>
      </w:pPr>
    </w:p>
    <w:p w:rsidR="007B3160" w:rsidRDefault="007B3160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 2019</w:t>
      </w:r>
      <w:r w:rsidR="00053C1C">
        <w:rPr>
          <w:rFonts w:ascii="Arial" w:eastAsia="Arial" w:hAnsi="Arial" w:cs="Arial"/>
        </w:rPr>
        <w:t>. godini plan je utroš</w:t>
      </w:r>
      <w:r>
        <w:rPr>
          <w:rFonts w:ascii="Arial" w:eastAsia="Arial" w:hAnsi="Arial" w:cs="Arial"/>
        </w:rPr>
        <w:t>iti višak u iznosu od 8.400.000 kn;</w:t>
      </w:r>
    </w:p>
    <w:p w:rsidR="007B3160" w:rsidRDefault="007B3160" w:rsidP="007B3160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 w:rsidRPr="007B3160">
        <w:rPr>
          <w:rFonts w:ascii="Arial" w:eastAsia="Arial" w:hAnsi="Arial" w:cs="Arial"/>
        </w:rPr>
        <w:t xml:space="preserve"> sredstva korisnika za sufinanciranje projekta „Energetska obnova zgrade Doma</w:t>
      </w:r>
    </w:p>
    <w:p w:rsidR="002A38B5" w:rsidRDefault="007B3160" w:rsidP="007B3160">
      <w:pPr>
        <w:pStyle w:val="Odlomakpopisa"/>
        <w:spacing w:after="0" w:line="240" w:lineRule="auto"/>
        <w:jc w:val="both"/>
        <w:rPr>
          <w:rFonts w:ascii="Arial" w:eastAsia="Arial" w:hAnsi="Arial" w:cs="Arial"/>
        </w:rPr>
      </w:pPr>
      <w:r w:rsidRPr="007B3160">
        <w:rPr>
          <w:rFonts w:ascii="Arial" w:eastAsia="Arial" w:hAnsi="Arial" w:cs="Arial"/>
        </w:rPr>
        <w:t xml:space="preserve"> zdravlja</w:t>
      </w:r>
      <w:r>
        <w:rPr>
          <w:rFonts w:ascii="Arial" w:eastAsia="Arial" w:hAnsi="Arial" w:cs="Arial"/>
        </w:rPr>
        <w:t xml:space="preserve"> na adresi K.</w:t>
      </w:r>
      <w:r w:rsidR="00053C1C" w:rsidRPr="007B3160">
        <w:rPr>
          <w:rFonts w:ascii="Arial" w:eastAsia="Arial" w:hAnsi="Arial" w:cs="Arial"/>
        </w:rPr>
        <w:t xml:space="preserve"> Zvonimira 53</w:t>
      </w:r>
      <w:r>
        <w:rPr>
          <w:rFonts w:ascii="Arial" w:eastAsia="Arial" w:hAnsi="Arial" w:cs="Arial"/>
        </w:rPr>
        <w:t>, u</w:t>
      </w:r>
      <w:r w:rsidR="00053C1C" w:rsidRPr="007B3160">
        <w:rPr>
          <w:rFonts w:ascii="Arial" w:eastAsia="Arial" w:hAnsi="Arial" w:cs="Arial"/>
        </w:rPr>
        <w:t xml:space="preserve"> Vinkovci</w:t>
      </w:r>
      <w:r w:rsidR="00A5410F">
        <w:rPr>
          <w:rFonts w:ascii="Arial" w:eastAsia="Arial" w:hAnsi="Arial" w:cs="Arial"/>
        </w:rPr>
        <w:t xml:space="preserve">“ </w:t>
      </w:r>
      <w:r w:rsidR="00BA0CE9">
        <w:rPr>
          <w:rFonts w:ascii="Arial" w:eastAsia="Arial" w:hAnsi="Arial" w:cs="Arial"/>
        </w:rPr>
        <w:t xml:space="preserve"> u iznosu  od 4.959.421 kn</w:t>
      </w:r>
    </w:p>
    <w:p w:rsidR="00BA0CE9" w:rsidRDefault="007F50F1" w:rsidP="00A5410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i</w:t>
      </w:r>
      <w:r w:rsidR="007B3160">
        <w:rPr>
          <w:rFonts w:ascii="Arial" w:eastAsia="Arial" w:hAnsi="Arial" w:cs="Arial"/>
        </w:rPr>
        <w:t>zgradnja „ Parka zdravlja“ na adresi K</w:t>
      </w:r>
      <w:r>
        <w:rPr>
          <w:rFonts w:ascii="Arial" w:eastAsia="Arial" w:hAnsi="Arial" w:cs="Arial"/>
        </w:rPr>
        <w:t>. Zvonimira 53 I etapa</w:t>
      </w:r>
      <w:r w:rsidR="00BA0CE9">
        <w:rPr>
          <w:rFonts w:ascii="Arial" w:eastAsia="Arial" w:hAnsi="Arial" w:cs="Arial"/>
        </w:rPr>
        <w:t xml:space="preserve"> – u iznosu </w:t>
      </w:r>
    </w:p>
    <w:p w:rsidR="007F50F1" w:rsidRDefault="00BA0CE9" w:rsidP="00BA0CE9">
      <w:pPr>
        <w:pStyle w:val="Odlomakpopisa"/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3.440.579 kn</w:t>
      </w:r>
    </w:p>
    <w:p w:rsidR="00BA0CE9" w:rsidRPr="00A5410F" w:rsidRDefault="00BA0CE9" w:rsidP="00BA0CE9">
      <w:pPr>
        <w:pStyle w:val="Odlomakpopisa"/>
        <w:spacing w:after="0" w:line="240" w:lineRule="auto"/>
        <w:jc w:val="both"/>
        <w:rPr>
          <w:rFonts w:ascii="Arial" w:eastAsia="Arial" w:hAnsi="Arial" w:cs="Arial"/>
        </w:rPr>
      </w:pPr>
    </w:p>
    <w:p w:rsidR="002A38B5" w:rsidRDefault="002A38B5">
      <w:pPr>
        <w:spacing w:after="0" w:line="240" w:lineRule="auto"/>
        <w:jc w:val="both"/>
        <w:rPr>
          <w:rFonts w:ascii="Arial" w:eastAsia="Arial" w:hAnsi="Arial" w:cs="Arial"/>
        </w:rPr>
      </w:pPr>
    </w:p>
    <w:p w:rsidR="007F50F1" w:rsidRDefault="007B3160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 2020</w:t>
      </w:r>
      <w:r w:rsidR="00A765D7">
        <w:rPr>
          <w:rFonts w:ascii="Arial" w:eastAsia="Arial" w:hAnsi="Arial" w:cs="Arial"/>
        </w:rPr>
        <w:t>. godini iznos od 5.0</w:t>
      </w:r>
      <w:r w:rsidR="007F50F1">
        <w:rPr>
          <w:rFonts w:ascii="Arial" w:eastAsia="Arial" w:hAnsi="Arial" w:cs="Arial"/>
        </w:rPr>
        <w:t xml:space="preserve">00.000 kn </w:t>
      </w:r>
    </w:p>
    <w:p w:rsidR="007F50F1" w:rsidRDefault="007B4945" w:rsidP="007F50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II etapa izgradnje </w:t>
      </w:r>
      <w:r w:rsidR="007F50F1" w:rsidRPr="007F50F1">
        <w:rPr>
          <w:rFonts w:ascii="Arial" w:eastAsia="Arial" w:hAnsi="Arial" w:cs="Arial"/>
        </w:rPr>
        <w:t xml:space="preserve"> objekta u Novom selu - ambulanta PZZ sa 2 stana</w:t>
      </w:r>
      <w:r w:rsidR="00053C1C" w:rsidRPr="007F50F1">
        <w:rPr>
          <w:rFonts w:ascii="Arial" w:eastAsia="Arial" w:hAnsi="Arial" w:cs="Arial"/>
        </w:rPr>
        <w:t xml:space="preserve"> </w:t>
      </w:r>
    </w:p>
    <w:p w:rsidR="002A38B5" w:rsidRPr="007F50F1" w:rsidRDefault="007F50F1" w:rsidP="007F50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II etapa – izgradnje „Parka zdravlja“</w:t>
      </w:r>
      <w:r w:rsidRPr="007F50F1">
        <w:rPr>
          <w:rFonts w:ascii="Arial" w:eastAsia="Arial" w:hAnsi="Arial" w:cs="Arial"/>
        </w:rPr>
        <w:t xml:space="preserve"> </w:t>
      </w:r>
    </w:p>
    <w:p w:rsidR="002A38B5" w:rsidRDefault="002A38B5">
      <w:pPr>
        <w:spacing w:after="0" w:line="240" w:lineRule="auto"/>
        <w:jc w:val="both"/>
        <w:rPr>
          <w:rFonts w:ascii="Arial" w:eastAsia="Arial" w:hAnsi="Arial" w:cs="Arial"/>
        </w:rPr>
      </w:pPr>
    </w:p>
    <w:p w:rsidR="002A38B5" w:rsidRDefault="00053C1C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 </w:t>
      </w:r>
      <w:r w:rsidR="007B3160">
        <w:rPr>
          <w:rFonts w:ascii="Arial" w:eastAsia="Arial" w:hAnsi="Arial" w:cs="Arial"/>
        </w:rPr>
        <w:t>2021</w:t>
      </w:r>
      <w:r w:rsidR="007F50F1">
        <w:rPr>
          <w:rFonts w:ascii="Arial" w:eastAsia="Arial" w:hAnsi="Arial" w:cs="Arial"/>
        </w:rPr>
        <w:t>. godini iznos 3.400.000 kn</w:t>
      </w:r>
    </w:p>
    <w:p w:rsidR="007B4945" w:rsidRPr="007B4945" w:rsidRDefault="007B4945" w:rsidP="007B494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III etapa izgradnje objekta u Novom selu – uređenje okoliša</w:t>
      </w:r>
    </w:p>
    <w:p w:rsidR="007F50F1" w:rsidRDefault="00722278" w:rsidP="007F50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Opremanje ambulante PZZ u Novom s</w:t>
      </w:r>
      <w:r w:rsidR="007F50F1">
        <w:rPr>
          <w:rFonts w:ascii="Arial" w:eastAsia="Arial" w:hAnsi="Arial" w:cs="Arial"/>
        </w:rPr>
        <w:t>elu (uredska oprema i namještaj, medicinska oprema)</w:t>
      </w:r>
    </w:p>
    <w:p w:rsidR="007F50F1" w:rsidRPr="007F50F1" w:rsidRDefault="007F50F1" w:rsidP="007F50F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Opremanje objekta „Stara bolnica“ </w:t>
      </w:r>
      <w:r w:rsidR="007B4945">
        <w:rPr>
          <w:rFonts w:ascii="Arial" w:eastAsia="Arial" w:hAnsi="Arial" w:cs="Arial"/>
        </w:rPr>
        <w:t>- uredska oprema i namještaj</w:t>
      </w:r>
    </w:p>
    <w:p w:rsidR="002A38B5" w:rsidRDefault="002A38B5">
      <w:pPr>
        <w:spacing w:after="0" w:line="240" w:lineRule="auto"/>
        <w:jc w:val="both"/>
        <w:rPr>
          <w:rFonts w:ascii="Arial" w:eastAsia="Arial" w:hAnsi="Arial" w:cs="Arial"/>
        </w:rPr>
      </w:pPr>
    </w:p>
    <w:p w:rsidR="0010285A" w:rsidRDefault="0010285A">
      <w:pPr>
        <w:spacing w:after="0" w:line="240" w:lineRule="auto"/>
        <w:jc w:val="both"/>
        <w:rPr>
          <w:rFonts w:ascii="Arial" w:eastAsia="Arial" w:hAnsi="Arial" w:cs="Arial"/>
        </w:rPr>
      </w:pPr>
    </w:p>
    <w:p w:rsidR="0010285A" w:rsidRDefault="0010285A">
      <w:pPr>
        <w:spacing w:after="0" w:line="240" w:lineRule="auto"/>
        <w:jc w:val="both"/>
        <w:rPr>
          <w:rFonts w:ascii="Arial" w:eastAsia="Arial" w:hAnsi="Arial" w:cs="Arial"/>
        </w:rPr>
      </w:pPr>
    </w:p>
    <w:p w:rsidR="0010285A" w:rsidRDefault="0010285A">
      <w:pPr>
        <w:spacing w:after="0" w:line="240" w:lineRule="auto"/>
        <w:jc w:val="both"/>
        <w:rPr>
          <w:rFonts w:ascii="Arial" w:eastAsia="Arial" w:hAnsi="Arial" w:cs="Arial"/>
        </w:rPr>
      </w:pPr>
    </w:p>
    <w:p w:rsidR="002A38B5" w:rsidRDefault="00053C1C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Sve navedeno planira se ostvariti uz nepromijenjene uvijete poslovanja.</w:t>
      </w:r>
    </w:p>
    <w:p w:rsidR="002A38B5" w:rsidRDefault="002A38B5">
      <w:pPr>
        <w:spacing w:after="0" w:line="240" w:lineRule="auto"/>
        <w:jc w:val="both"/>
        <w:rPr>
          <w:rFonts w:ascii="Arial" w:eastAsia="Arial" w:hAnsi="Arial" w:cs="Arial"/>
        </w:rPr>
      </w:pPr>
    </w:p>
    <w:p w:rsidR="002A38B5" w:rsidRDefault="002A38B5">
      <w:pPr>
        <w:spacing w:after="0" w:line="240" w:lineRule="auto"/>
        <w:jc w:val="both"/>
        <w:rPr>
          <w:rFonts w:ascii="Arial" w:eastAsia="Arial" w:hAnsi="Arial" w:cs="Arial"/>
        </w:rPr>
      </w:pPr>
    </w:p>
    <w:p w:rsidR="002A38B5" w:rsidRDefault="00053C1C">
      <w:pPr>
        <w:spacing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2A38B5" w:rsidRDefault="002A38B5">
      <w:pPr>
        <w:spacing w:after="0" w:line="240" w:lineRule="auto"/>
        <w:rPr>
          <w:rFonts w:ascii="Arial" w:eastAsia="Arial" w:hAnsi="Arial" w:cs="Arial"/>
        </w:rPr>
      </w:pPr>
    </w:p>
    <w:p w:rsidR="002A38B5" w:rsidRDefault="002A38B5">
      <w:pPr>
        <w:spacing w:after="0" w:line="240" w:lineRule="auto"/>
        <w:rPr>
          <w:rFonts w:ascii="Arial" w:eastAsia="Arial" w:hAnsi="Arial" w:cs="Arial"/>
        </w:rPr>
      </w:pPr>
    </w:p>
    <w:p w:rsidR="002A38B5" w:rsidRDefault="00053C1C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   R a v n a t e l j :</w:t>
      </w:r>
    </w:p>
    <w:p w:rsidR="002A38B5" w:rsidRDefault="00053C1C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</w:t>
      </w:r>
    </w:p>
    <w:p w:rsidR="002A38B5" w:rsidRDefault="00053C1C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Petar </w:t>
      </w:r>
      <w:proofErr w:type="spellStart"/>
      <w:r>
        <w:rPr>
          <w:rFonts w:ascii="Arial" w:eastAsia="Arial" w:hAnsi="Arial" w:cs="Arial"/>
        </w:rPr>
        <w:t>Kulić</w:t>
      </w:r>
      <w:proofErr w:type="spellEnd"/>
      <w:r>
        <w:rPr>
          <w:rFonts w:ascii="Arial" w:eastAsia="Arial" w:hAnsi="Arial" w:cs="Arial"/>
        </w:rPr>
        <w:t xml:space="preserve"> univ.spec.oec.</w:t>
      </w:r>
    </w:p>
    <w:sectPr w:rsidR="002A38B5" w:rsidSect="00ED7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0EF"/>
    <w:multiLevelType w:val="multilevel"/>
    <w:tmpl w:val="8AF41A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1820DC"/>
    <w:multiLevelType w:val="hybridMultilevel"/>
    <w:tmpl w:val="9940B61A"/>
    <w:lvl w:ilvl="0" w:tplc="B0B82B2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2A38B5"/>
    <w:rsid w:val="00000816"/>
    <w:rsid w:val="00053C1C"/>
    <w:rsid w:val="0010285A"/>
    <w:rsid w:val="00244608"/>
    <w:rsid w:val="002A38B5"/>
    <w:rsid w:val="002F5EC9"/>
    <w:rsid w:val="003436FE"/>
    <w:rsid w:val="00445E48"/>
    <w:rsid w:val="00562F11"/>
    <w:rsid w:val="006B0A03"/>
    <w:rsid w:val="00722278"/>
    <w:rsid w:val="007B3160"/>
    <w:rsid w:val="007B4945"/>
    <w:rsid w:val="007F50F1"/>
    <w:rsid w:val="009D268F"/>
    <w:rsid w:val="00A5410F"/>
    <w:rsid w:val="00A56D9F"/>
    <w:rsid w:val="00A765D7"/>
    <w:rsid w:val="00BA0CE9"/>
    <w:rsid w:val="00BE3E56"/>
    <w:rsid w:val="00ED7881"/>
    <w:rsid w:val="00EF4A57"/>
    <w:rsid w:val="00F33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88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B31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14</cp:revision>
  <cp:lastPrinted>2018-10-10T10:22:00Z</cp:lastPrinted>
  <dcterms:created xsi:type="dcterms:W3CDTF">2017-10-24T07:33:00Z</dcterms:created>
  <dcterms:modified xsi:type="dcterms:W3CDTF">2018-10-10T11:52:00Z</dcterms:modified>
</cp:coreProperties>
</file>